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DCED" w14:textId="19A44922" w:rsidR="00783D10" w:rsidRDefault="00DD5FC4">
      <w:r>
        <w:rPr>
          <w:noProof/>
        </w:rPr>
        <w:drawing>
          <wp:inline distT="0" distB="0" distL="0" distR="0" wp14:anchorId="1AFD1E7C" wp14:editId="7F3A01A8">
            <wp:extent cx="8863330" cy="51787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D10" w:rsidSect="00DD5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4"/>
    <w:rsid w:val="00783D10"/>
    <w:rsid w:val="00D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52771"/>
  <w15:chartTrackingRefBased/>
  <w15:docId w15:val="{751295C0-FE8E-418D-8FB4-8428E6A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Ellane &lt;erau@sun.ac.za&gt;</dc:creator>
  <cp:keywords/>
  <dc:description/>
  <cp:lastModifiedBy>Van Wyk, Ellane &lt;erau@sun.ac.za&gt;</cp:lastModifiedBy>
  <cp:revision>1</cp:revision>
  <dcterms:created xsi:type="dcterms:W3CDTF">2018-07-18T15:19:00Z</dcterms:created>
  <dcterms:modified xsi:type="dcterms:W3CDTF">2018-07-18T15:20:00Z</dcterms:modified>
</cp:coreProperties>
</file>